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194" w14:textId="1B960D3E" w:rsidR="00DF22DC" w:rsidRPr="00CF0BB3" w:rsidRDefault="002369D5" w:rsidP="0014393B">
      <w:pPr>
        <w:spacing w:after="120"/>
        <w:ind w:right="237"/>
        <w:jc w:val="center"/>
        <w:rPr>
          <w:rFonts w:ascii="Times New Roman" w:hAnsi="Times New Roman"/>
          <w:b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u w:val="single"/>
        </w:rPr>
        <w:t>Individual</w:t>
      </w:r>
      <w:r w:rsidR="00DF22DC" w:rsidRPr="00BB5C08">
        <w:rPr>
          <w:rFonts w:ascii="Times New Roman" w:hAnsi="Times New Roman"/>
          <w:b/>
          <w:szCs w:val="20"/>
          <w:u w:val="single"/>
        </w:rPr>
        <w:t xml:space="preserve"> Self-Certification</w:t>
      </w:r>
    </w:p>
    <w:p w14:paraId="575D4195" w14:textId="77777777" w:rsidR="00DF22DC" w:rsidRPr="00BB5C08" w:rsidRDefault="00DF22DC" w:rsidP="0022598C">
      <w:pPr>
        <w:spacing w:after="0"/>
        <w:ind w:right="684"/>
        <w:jc w:val="both"/>
        <w:rPr>
          <w:rFonts w:ascii="Times New Roman" w:hAnsi="Times New Roman"/>
          <w:i/>
          <w:sz w:val="2"/>
          <w:szCs w:val="20"/>
        </w:rPr>
      </w:pPr>
    </w:p>
    <w:p w14:paraId="540AAF01" w14:textId="0FD8CDF9" w:rsidR="00B66CD6" w:rsidRPr="00CF0BB3" w:rsidRDefault="00387B48" w:rsidP="0022598C">
      <w:pPr>
        <w:spacing w:after="0"/>
        <w:ind w:right="684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Tax R</w:t>
      </w:r>
      <w:r w:rsidR="00DF22DC" w:rsidRPr="00CF0BB3">
        <w:rPr>
          <w:rFonts w:ascii="Times New Roman" w:hAnsi="Times New Roman"/>
          <w:sz w:val="18"/>
          <w:szCs w:val="20"/>
        </w:rPr>
        <w:t>egulations</w:t>
      </w:r>
      <w:r w:rsidR="00423CCE" w:rsidRPr="00423CCE">
        <w:rPr>
          <w:rFonts w:ascii="Times New Roman" w:hAnsi="Times New Roman"/>
          <w:sz w:val="18"/>
          <w:szCs w:val="20"/>
          <w:vertAlign w:val="superscript"/>
        </w:rPr>
        <w:t>1</w:t>
      </w:r>
      <w:r w:rsidR="00DF22DC" w:rsidRPr="00CF0BB3">
        <w:rPr>
          <w:rFonts w:ascii="Times New Roman" w:hAnsi="Times New Roman"/>
          <w:sz w:val="18"/>
          <w:szCs w:val="20"/>
        </w:rPr>
        <w:t xml:space="preserve"> require us to collect information about each investor’s tax residency. </w:t>
      </w:r>
      <w:r w:rsidR="00972E89">
        <w:rPr>
          <w:rFonts w:ascii="Times New Roman" w:hAnsi="Times New Roman"/>
          <w:sz w:val="18"/>
          <w:szCs w:val="20"/>
        </w:rPr>
        <w:t xml:space="preserve"> </w:t>
      </w:r>
      <w:r w:rsidR="0048667B">
        <w:rPr>
          <w:rFonts w:ascii="Times New Roman" w:hAnsi="Times New Roman"/>
          <w:sz w:val="18"/>
          <w:szCs w:val="20"/>
        </w:rPr>
        <w:t>In certain circumstances (including if we do not receive a valid self-certification from you) we may be obliged to share information on your account</w:t>
      </w:r>
      <w:r w:rsidR="00972E89">
        <w:rPr>
          <w:rFonts w:ascii="Times New Roman" w:hAnsi="Times New Roman"/>
          <w:sz w:val="18"/>
          <w:szCs w:val="20"/>
        </w:rPr>
        <w:t xml:space="preserve"> with HMRC.  </w:t>
      </w:r>
      <w:r w:rsidR="00DF22DC" w:rsidRPr="00CF0BB3">
        <w:rPr>
          <w:rFonts w:ascii="Times New Roman" w:hAnsi="Times New Roman"/>
          <w:sz w:val="18"/>
          <w:szCs w:val="20"/>
        </w:rPr>
        <w:t xml:space="preserve">If you have any questions about your </w:t>
      </w:r>
      <w:r w:rsidR="002369D5">
        <w:rPr>
          <w:rFonts w:ascii="Times New Roman" w:hAnsi="Times New Roman"/>
          <w:sz w:val="18"/>
          <w:szCs w:val="20"/>
        </w:rPr>
        <w:t>tax residency</w:t>
      </w:r>
      <w:r w:rsidR="00DF22DC" w:rsidRPr="00CF0BB3">
        <w:rPr>
          <w:rFonts w:ascii="Times New Roman" w:hAnsi="Times New Roman"/>
          <w:sz w:val="18"/>
          <w:szCs w:val="20"/>
        </w:rPr>
        <w:t xml:space="preserve">, please contact your tax advisor. </w:t>
      </w:r>
      <w:r w:rsidR="00972E89">
        <w:rPr>
          <w:rFonts w:ascii="Times New Roman" w:hAnsi="Times New Roman"/>
          <w:sz w:val="18"/>
          <w:szCs w:val="20"/>
        </w:rPr>
        <w:t xml:space="preserve"> Should any information provided change in the future, please ensure you advise us of the changes promptly.</w:t>
      </w:r>
    </w:p>
    <w:p w14:paraId="31F4A03F" w14:textId="77777777" w:rsidR="00CF0BB3" w:rsidRDefault="00CF0BB3" w:rsidP="00A1422A">
      <w:pPr>
        <w:tabs>
          <w:tab w:val="left" w:pos="9639"/>
        </w:tabs>
        <w:spacing w:after="0"/>
        <w:ind w:left="-142" w:right="545"/>
        <w:rPr>
          <w:rFonts w:ascii="Times New Roman" w:hAnsi="Times New Roman"/>
          <w:sz w:val="20"/>
          <w:szCs w:val="20"/>
        </w:rPr>
      </w:pPr>
    </w:p>
    <w:p w14:paraId="575D4199" w14:textId="77777777" w:rsidR="00DF22DC" w:rsidRPr="00CF0BB3" w:rsidRDefault="005A47F6" w:rsidP="00A1422A">
      <w:pPr>
        <w:tabs>
          <w:tab w:val="left" w:pos="9639"/>
        </w:tabs>
        <w:spacing w:after="0"/>
        <w:ind w:left="-142" w:right="545"/>
        <w:rPr>
          <w:rFonts w:ascii="Times New Roman" w:hAnsi="Times New Roman"/>
          <w:sz w:val="20"/>
          <w:szCs w:val="20"/>
        </w:rPr>
      </w:pPr>
      <w:r w:rsidRPr="00CF0BB3">
        <w:rPr>
          <w:rFonts w:ascii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5D420E" wp14:editId="575D420F">
                <wp:simplePos x="0" y="0"/>
                <wp:positionH relativeFrom="column">
                  <wp:posOffset>-19050</wp:posOffset>
                </wp:positionH>
                <wp:positionV relativeFrom="paragraph">
                  <wp:posOffset>95885</wp:posOffset>
                </wp:positionV>
                <wp:extent cx="6055360" cy="0"/>
                <wp:effectExtent l="9525" t="10160" r="12065" b="8890"/>
                <wp:wrapNone/>
                <wp:docPr id="1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55pt" to="47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" strokecolor="#272727"/>
            </w:pict>
          </mc:Fallback>
        </mc:AlternateContent>
      </w:r>
    </w:p>
    <w:p w14:paraId="575D419A" w14:textId="77777777" w:rsidR="00DF22DC" w:rsidRPr="00BB5C08" w:rsidRDefault="00DF22DC" w:rsidP="00EF5474">
      <w:pPr>
        <w:spacing w:after="0"/>
        <w:ind w:left="851" w:right="237"/>
        <w:rPr>
          <w:rFonts w:ascii="Times New Roman" w:hAnsi="Times New Roman"/>
          <w:sz w:val="8"/>
          <w:szCs w:val="18"/>
        </w:rPr>
      </w:pPr>
    </w:p>
    <w:p w14:paraId="0BAFD8D4" w14:textId="61BC4CA7" w:rsidR="002369D5" w:rsidRPr="002369D5" w:rsidRDefault="002369D5" w:rsidP="002369D5">
      <w:pPr>
        <w:spacing w:after="0" w:line="240" w:lineRule="auto"/>
        <w:ind w:right="237"/>
        <w:rPr>
          <w:rFonts w:ascii="Times New Roman" w:hAnsi="Times New Roman"/>
          <w:b/>
          <w:sz w:val="20"/>
          <w:szCs w:val="20"/>
        </w:rPr>
      </w:pPr>
      <w:r w:rsidRPr="002369D5">
        <w:rPr>
          <w:rFonts w:ascii="Times New Roman" w:hAnsi="Times New Roman"/>
          <w:b/>
          <w:sz w:val="20"/>
          <w:szCs w:val="20"/>
        </w:rPr>
        <w:t xml:space="preserve">Tax </w:t>
      </w:r>
      <w:r w:rsidR="007C0B18">
        <w:rPr>
          <w:rFonts w:ascii="Times New Roman" w:hAnsi="Times New Roman"/>
          <w:b/>
          <w:sz w:val="20"/>
          <w:szCs w:val="20"/>
        </w:rPr>
        <w:t>r</w:t>
      </w:r>
      <w:r w:rsidRPr="002369D5">
        <w:rPr>
          <w:rFonts w:ascii="Times New Roman" w:hAnsi="Times New Roman"/>
          <w:b/>
          <w:sz w:val="20"/>
          <w:szCs w:val="20"/>
        </w:rPr>
        <w:t>esidency</w:t>
      </w:r>
    </w:p>
    <w:p w14:paraId="575D41A4" w14:textId="3EA80087" w:rsidR="00DF22DC" w:rsidRPr="00CF0BB3" w:rsidRDefault="002369D5" w:rsidP="002369D5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  <w:r w:rsidRPr="009A7CA5">
        <w:rPr>
          <w:rFonts w:ascii="Times New Roman" w:hAnsi="Times New Roman"/>
          <w:sz w:val="18"/>
          <w:szCs w:val="18"/>
        </w:rPr>
        <w:t xml:space="preserve">Please </w:t>
      </w:r>
      <w:r>
        <w:rPr>
          <w:rFonts w:ascii="Times New Roman" w:hAnsi="Times New Roman"/>
          <w:sz w:val="18"/>
          <w:szCs w:val="18"/>
        </w:rPr>
        <w:t xml:space="preserve">indicate all </w:t>
      </w:r>
      <w:r w:rsidRPr="009A7CA5">
        <w:rPr>
          <w:rFonts w:ascii="Times New Roman" w:hAnsi="Times New Roman"/>
          <w:sz w:val="18"/>
          <w:szCs w:val="18"/>
        </w:rPr>
        <w:t xml:space="preserve">countries </w:t>
      </w:r>
      <w:r>
        <w:rPr>
          <w:rFonts w:ascii="Times New Roman" w:hAnsi="Times New Roman"/>
          <w:sz w:val="18"/>
          <w:szCs w:val="18"/>
        </w:rPr>
        <w:t xml:space="preserve">in which you are resident for tax purposes </w:t>
      </w:r>
      <w:r w:rsidRPr="009A7CA5">
        <w:rPr>
          <w:rFonts w:ascii="Times New Roman" w:hAnsi="Times New Roman"/>
          <w:sz w:val="18"/>
          <w:szCs w:val="18"/>
        </w:rPr>
        <w:t xml:space="preserve">and </w:t>
      </w:r>
      <w:r>
        <w:rPr>
          <w:rFonts w:ascii="Times New Roman" w:hAnsi="Times New Roman"/>
          <w:sz w:val="18"/>
          <w:szCs w:val="18"/>
        </w:rPr>
        <w:t xml:space="preserve">the </w:t>
      </w:r>
      <w:r w:rsidRPr="009A7CA5">
        <w:rPr>
          <w:rFonts w:ascii="Times New Roman" w:hAnsi="Times New Roman"/>
          <w:sz w:val="18"/>
          <w:szCs w:val="18"/>
        </w:rPr>
        <w:t>associated Tax Reference Numbers in the table below. If you are a US citizen or resident, please include United States in this table along with your US Tax</w:t>
      </w:r>
      <w:r w:rsidRPr="009A7CA5">
        <w:rPr>
          <w:rFonts w:ascii="Times New Roman" w:hAnsi="Times New Roman"/>
          <w:b/>
          <w:sz w:val="18"/>
          <w:szCs w:val="18"/>
        </w:rPr>
        <w:t xml:space="preserve"> </w:t>
      </w:r>
      <w:r w:rsidRPr="009A7CA5">
        <w:rPr>
          <w:rFonts w:ascii="Times New Roman" w:hAnsi="Times New Roman"/>
          <w:sz w:val="18"/>
          <w:szCs w:val="18"/>
        </w:rPr>
        <w:t xml:space="preserve">Identification </w:t>
      </w:r>
      <w:r>
        <w:rPr>
          <w:rFonts w:ascii="Times New Roman" w:hAnsi="Times New Roman"/>
          <w:sz w:val="18"/>
          <w:szCs w:val="18"/>
        </w:rPr>
        <w:t>N</w:t>
      </w:r>
      <w:r w:rsidRPr="009A7CA5">
        <w:rPr>
          <w:rFonts w:ascii="Times New Roman" w:hAnsi="Times New Roman"/>
          <w:sz w:val="18"/>
          <w:szCs w:val="18"/>
        </w:rPr>
        <w:t>umber.</w:t>
      </w:r>
    </w:p>
    <w:p w14:paraId="292EB265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3006"/>
      </w:tblGrid>
      <w:tr w:rsidR="00D92816" w:rsidRPr="009A7CA5" w14:paraId="20A8A7DB" w14:textId="77777777" w:rsidTr="00D92816">
        <w:trPr>
          <w:trHeight w:val="283"/>
          <w:tblHeader/>
        </w:trPr>
        <w:tc>
          <w:tcPr>
            <w:tcW w:w="5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F3E2E7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7CA5">
              <w:rPr>
                <w:rFonts w:ascii="Times New Roman" w:hAnsi="Times New Roman"/>
                <w:b/>
                <w:sz w:val="18"/>
                <w:szCs w:val="18"/>
              </w:rPr>
              <w:t>Country/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9A7CA5">
              <w:rPr>
                <w:rFonts w:ascii="Times New Roman" w:hAnsi="Times New Roman"/>
                <w:b/>
                <w:sz w:val="18"/>
                <w:szCs w:val="18"/>
              </w:rPr>
              <w:t xml:space="preserve">ountries of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9A7CA5">
              <w:rPr>
                <w:rFonts w:ascii="Times New Roman" w:hAnsi="Times New Roman"/>
                <w:b/>
                <w:sz w:val="18"/>
                <w:szCs w:val="18"/>
              </w:rPr>
              <w:t xml:space="preserve">ax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9A7CA5">
              <w:rPr>
                <w:rFonts w:ascii="Times New Roman" w:hAnsi="Times New Roman"/>
                <w:b/>
                <w:sz w:val="18"/>
                <w:szCs w:val="18"/>
              </w:rPr>
              <w:t>esidency</w:t>
            </w:r>
          </w:p>
        </w:tc>
        <w:tc>
          <w:tcPr>
            <w:tcW w:w="3006" w:type="dxa"/>
            <w:tcBorders>
              <w:top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54720F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7CA5">
              <w:rPr>
                <w:rFonts w:ascii="Times New Roman" w:hAnsi="Times New Roman"/>
                <w:b/>
                <w:sz w:val="18"/>
                <w:szCs w:val="18"/>
              </w:rPr>
              <w:t>Tax Reference Number</w:t>
            </w:r>
          </w:p>
        </w:tc>
      </w:tr>
      <w:tr w:rsidR="00D92816" w:rsidRPr="009A7CA5" w14:paraId="05C6E8E4" w14:textId="77777777" w:rsidTr="00D92816">
        <w:trPr>
          <w:trHeight w:val="283"/>
        </w:trPr>
        <w:tc>
          <w:tcPr>
            <w:tcW w:w="5069" w:type="dxa"/>
            <w:tcBorders>
              <w:top w:val="double" w:sz="4" w:space="0" w:color="auto"/>
            </w:tcBorders>
            <w:vAlign w:val="center"/>
          </w:tcPr>
          <w:p w14:paraId="013C4086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double" w:sz="4" w:space="0" w:color="auto"/>
            </w:tcBorders>
            <w:vAlign w:val="center"/>
          </w:tcPr>
          <w:p w14:paraId="7F83FE7C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816" w:rsidRPr="009A7CA5" w14:paraId="20FCA5CF" w14:textId="77777777" w:rsidTr="00D92816">
        <w:trPr>
          <w:trHeight w:val="283"/>
        </w:trPr>
        <w:tc>
          <w:tcPr>
            <w:tcW w:w="5069" w:type="dxa"/>
            <w:vAlign w:val="center"/>
          </w:tcPr>
          <w:p w14:paraId="3AE12C00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6B61C62D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816" w:rsidRPr="009A7CA5" w14:paraId="7B93F9FE" w14:textId="77777777" w:rsidTr="00D92816">
        <w:trPr>
          <w:trHeight w:val="283"/>
        </w:trPr>
        <w:tc>
          <w:tcPr>
            <w:tcW w:w="5069" w:type="dxa"/>
            <w:vAlign w:val="center"/>
          </w:tcPr>
          <w:p w14:paraId="1771BA9D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0110C64C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816" w:rsidRPr="009A7CA5" w14:paraId="36C8D32E" w14:textId="77777777" w:rsidTr="00D92816">
        <w:trPr>
          <w:trHeight w:val="283"/>
        </w:trPr>
        <w:tc>
          <w:tcPr>
            <w:tcW w:w="5069" w:type="dxa"/>
            <w:vAlign w:val="center"/>
          </w:tcPr>
          <w:p w14:paraId="76EA81CD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1D829CDF" w14:textId="77777777" w:rsidR="00D92816" w:rsidRPr="009A7CA5" w:rsidRDefault="00D92816" w:rsidP="00D9281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E6014F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7F7E8E40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35242AFB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4791B13B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3B48FA4D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37FF0187" w14:textId="5013B006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4CEA6A9D" w14:textId="06DF4B53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0D393F4C" w14:textId="1E54B305" w:rsidR="00D92816" w:rsidRPr="00F231E7" w:rsidRDefault="00D92816" w:rsidP="00D92816">
      <w:pPr>
        <w:spacing w:after="0" w:line="240" w:lineRule="auto"/>
        <w:ind w:right="684"/>
        <w:rPr>
          <w:rFonts w:ascii="Times New Roman" w:hAnsi="Times New Roman"/>
          <w:sz w:val="18"/>
          <w:szCs w:val="18"/>
        </w:rPr>
      </w:pPr>
      <w:r w:rsidRPr="00F231E7">
        <w:rPr>
          <w:rFonts w:ascii="Times New Roman" w:hAnsi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E0A58" wp14:editId="32647C51">
                <wp:simplePos x="0" y="0"/>
                <wp:positionH relativeFrom="column">
                  <wp:posOffset>5420995</wp:posOffset>
                </wp:positionH>
                <wp:positionV relativeFrom="paragraph">
                  <wp:posOffset>27305</wp:posOffset>
                </wp:positionV>
                <wp:extent cx="232410" cy="133350"/>
                <wp:effectExtent l="0" t="0" r="15240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6.85pt;margin-top:2.15pt;width:18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" fillcolor="white [3212]" strokecolor="#a5a5a5" strokeweight=".25pt"/>
            </w:pict>
          </mc:Fallback>
        </mc:AlternateContent>
      </w:r>
      <w:r w:rsidRPr="009A7CA5">
        <w:rPr>
          <w:rFonts w:ascii="Times New Roman" w:hAnsi="Times New Roman"/>
          <w:sz w:val="18"/>
        </w:rPr>
        <w:t>If you are not resident in any country for tax purposes, please tick this</w:t>
      </w:r>
      <w:r>
        <w:rPr>
          <w:rFonts w:ascii="Times New Roman" w:hAnsi="Times New Roman"/>
          <w:sz w:val="18"/>
        </w:rPr>
        <w:t xml:space="preserve"> box</w:t>
      </w:r>
    </w:p>
    <w:p w14:paraId="3515A159" w14:textId="77777777" w:rsidR="002369D5" w:rsidRDefault="002369D5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111FFBB4" w14:textId="1AF62EDC" w:rsidR="00423CCE" w:rsidRDefault="00423CCE" w:rsidP="00423CCE">
      <w:pPr>
        <w:spacing w:after="0" w:line="240" w:lineRule="auto"/>
        <w:ind w:right="237"/>
        <w:rPr>
          <w:rFonts w:ascii="Times New Roman" w:hAnsi="Times New Roman"/>
          <w:b/>
          <w:sz w:val="20"/>
          <w:szCs w:val="20"/>
        </w:rPr>
      </w:pPr>
    </w:p>
    <w:p w14:paraId="4E38DE9B" w14:textId="2F03A614" w:rsidR="00D92816" w:rsidRPr="009D48AF" w:rsidRDefault="00D92816" w:rsidP="00D92816">
      <w:pPr>
        <w:spacing w:after="0" w:line="240" w:lineRule="auto"/>
        <w:ind w:right="684"/>
        <w:rPr>
          <w:rFonts w:ascii="Times New Roman" w:hAnsi="Times New Roman"/>
          <w:color w:val="FF0000"/>
          <w:sz w:val="18"/>
          <w:szCs w:val="18"/>
        </w:rPr>
      </w:pPr>
    </w:p>
    <w:p w14:paraId="35FB1776" w14:textId="1CC872C3" w:rsidR="00017D35" w:rsidRDefault="00B07D7A" w:rsidP="00017D35">
      <w:pPr>
        <w:spacing w:after="0" w:line="240" w:lineRule="auto"/>
        <w:ind w:right="684"/>
        <w:rPr>
          <w:rFonts w:ascii="Times New Roman" w:hAnsi="Times New Roman"/>
          <w:sz w:val="18"/>
          <w:szCs w:val="18"/>
        </w:rPr>
      </w:pPr>
      <w:r w:rsidRPr="00BB5C08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EE829" wp14:editId="5ABE1B5B">
                <wp:simplePos x="0" y="0"/>
                <wp:positionH relativeFrom="column">
                  <wp:posOffset>-272415</wp:posOffset>
                </wp:positionH>
                <wp:positionV relativeFrom="paragraph">
                  <wp:posOffset>17145</wp:posOffset>
                </wp:positionV>
                <wp:extent cx="6055360" cy="0"/>
                <wp:effectExtent l="0" t="0" r="21590" b="19050"/>
                <wp:wrapNone/>
                <wp:docPr id="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1.35pt" to="455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" strokecolor="#7f7f7f"/>
            </w:pict>
          </mc:Fallback>
        </mc:AlternateContent>
      </w:r>
    </w:p>
    <w:p w14:paraId="12023D91" w14:textId="2B970194" w:rsidR="00B07D7A" w:rsidRDefault="00B07D7A" w:rsidP="00B07D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Declaration</w:t>
      </w:r>
    </w:p>
    <w:p w14:paraId="7B0098B9" w14:textId="5400D40B" w:rsidR="00B07D7A" w:rsidRDefault="00B07D7A" w:rsidP="00B07D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EFE21F" w14:textId="3E73619C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declare that the information provided on this form is to the best of my knowledge and belief, accurate and complete.</w:t>
      </w:r>
    </w:p>
    <w:p w14:paraId="6DC2B545" w14:textId="1AE8FDA9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B11B7D" w14:textId="380F712A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agree to notify [insert name of financial institution] immediately in the event the information in the self-certification changes.</w:t>
      </w:r>
    </w:p>
    <w:p w14:paraId="62787B53" w14:textId="78B5BDB1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201517" w14:textId="41ADE350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Signed by (please print name):</w:t>
      </w:r>
      <w:r>
        <w:rPr>
          <w:rFonts w:ascii="Times New Roman" w:hAnsi="Times New Roman"/>
          <w:sz w:val="18"/>
          <w:szCs w:val="18"/>
        </w:rPr>
        <w:tab/>
        <w:t>_________________________</w:t>
      </w:r>
    </w:p>
    <w:p w14:paraId="0E7F723C" w14:textId="77777777" w:rsidR="00944E2A" w:rsidRDefault="00944E2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A4E1F2B" w14:textId="080C33F3" w:rsidR="00944E2A" w:rsidRDefault="00944E2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Permanent Address: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</w:t>
      </w:r>
    </w:p>
    <w:p w14:paraId="2B7D7C09" w14:textId="77777777" w:rsidR="00944E2A" w:rsidRDefault="00944E2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319A1D" w14:textId="7861A8EF" w:rsidR="00944E2A" w:rsidRDefault="00944E2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Date of birth: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45400211" w14:textId="555CD7DC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9C330C" w14:textId="0B9C90FB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Signature: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</w:t>
      </w:r>
    </w:p>
    <w:p w14:paraId="5A5F2A46" w14:textId="12EE9F38" w:rsidR="00B07D7A" w:rsidRDefault="00B07D7A" w:rsidP="00B07D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EED4C8" w14:textId="122BAA1E" w:rsidR="00423CCE" w:rsidRDefault="00B07D7A" w:rsidP="00B07D7A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Date: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</w:t>
      </w:r>
    </w:p>
    <w:p w14:paraId="59E0DA7A" w14:textId="367C9394" w:rsidR="00423CCE" w:rsidRDefault="00423CCE" w:rsidP="00EF5474">
      <w:pPr>
        <w:spacing w:after="0"/>
        <w:ind w:right="237"/>
        <w:rPr>
          <w:rFonts w:ascii="Times New Roman" w:hAnsi="Times New Roman"/>
          <w:b/>
          <w:sz w:val="20"/>
          <w:szCs w:val="20"/>
        </w:rPr>
      </w:pPr>
    </w:p>
    <w:p w14:paraId="3BBBB3FE" w14:textId="64366802" w:rsidR="00423CCE" w:rsidRDefault="00B07D7A" w:rsidP="00DB6DC4">
      <w:pPr>
        <w:pStyle w:val="ListParagraph"/>
        <w:spacing w:after="0" w:line="240" w:lineRule="auto"/>
        <w:ind w:left="-709" w:right="684"/>
        <w:jc w:val="both"/>
        <w:rPr>
          <w:rFonts w:ascii="Times New Roman" w:hAnsi="Times New Roman"/>
          <w:sz w:val="16"/>
          <w:szCs w:val="16"/>
        </w:rPr>
      </w:pPr>
      <w:r w:rsidRPr="00BB5C08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49C76" wp14:editId="235F3BBD">
                <wp:simplePos x="0" y="0"/>
                <wp:positionH relativeFrom="column">
                  <wp:posOffset>-271145</wp:posOffset>
                </wp:positionH>
                <wp:positionV relativeFrom="paragraph">
                  <wp:posOffset>45416</wp:posOffset>
                </wp:positionV>
                <wp:extent cx="6055360" cy="0"/>
                <wp:effectExtent l="0" t="0" r="21590" b="19050"/>
                <wp:wrapNone/>
                <wp:docPr id="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5pt,3.6pt" to="45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" strokecolor="#7f7f7f"/>
            </w:pict>
          </mc:Fallback>
        </mc:AlternateContent>
      </w:r>
    </w:p>
    <w:p w14:paraId="7A408F2D" w14:textId="77777777" w:rsidR="00B07D7A" w:rsidRDefault="00B07D7A" w:rsidP="00DB6DC4">
      <w:pPr>
        <w:pStyle w:val="ListParagraph"/>
        <w:spacing w:after="0" w:line="240" w:lineRule="auto"/>
        <w:ind w:left="-709" w:right="684"/>
        <w:jc w:val="both"/>
        <w:rPr>
          <w:rFonts w:ascii="Times New Roman" w:hAnsi="Times New Roman"/>
          <w:sz w:val="16"/>
          <w:szCs w:val="16"/>
        </w:rPr>
      </w:pPr>
    </w:p>
    <w:p w14:paraId="19C1BDB1" w14:textId="77777777" w:rsidR="00B07D7A" w:rsidRDefault="00B07D7A" w:rsidP="00DB6DC4">
      <w:pPr>
        <w:pStyle w:val="ListParagraph"/>
        <w:spacing w:after="0" w:line="240" w:lineRule="auto"/>
        <w:ind w:left="-709" w:right="684"/>
        <w:jc w:val="both"/>
        <w:rPr>
          <w:rFonts w:ascii="Times New Roman" w:hAnsi="Times New Roman"/>
          <w:sz w:val="16"/>
          <w:szCs w:val="16"/>
        </w:rPr>
      </w:pPr>
    </w:p>
    <w:p w14:paraId="4898B999" w14:textId="19C95603" w:rsidR="00B86345" w:rsidRPr="00E738DD" w:rsidRDefault="00E738DD" w:rsidP="00E738DD">
      <w:pPr>
        <w:spacing w:after="0" w:line="240" w:lineRule="auto"/>
        <w:ind w:right="684" w:hanging="709"/>
        <w:jc w:val="both"/>
        <w:rPr>
          <w:rFonts w:ascii="Times New Roman" w:hAnsi="Times New Roman"/>
          <w:sz w:val="16"/>
          <w:szCs w:val="16"/>
        </w:rPr>
      </w:pPr>
      <w:r w:rsidRPr="00E738DD"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ab/>
      </w:r>
      <w:r w:rsidR="00825171">
        <w:rPr>
          <w:rFonts w:ascii="Times New Roman" w:hAnsi="Times New Roman"/>
          <w:sz w:val="16"/>
          <w:szCs w:val="16"/>
        </w:rPr>
        <w:t>The term “Tax R</w:t>
      </w:r>
      <w:r w:rsidR="00B86345" w:rsidRPr="00E738DD">
        <w:rPr>
          <w:rFonts w:ascii="Times New Roman" w:hAnsi="Times New Roman"/>
          <w:sz w:val="16"/>
          <w:szCs w:val="16"/>
        </w:rPr>
        <w:t>egulations” refers to regulations created to enable automatic exchange o</w:t>
      </w:r>
      <w:r w:rsidR="00B85362" w:rsidRPr="00E738DD">
        <w:rPr>
          <w:rFonts w:ascii="Times New Roman" w:hAnsi="Times New Roman"/>
          <w:sz w:val="16"/>
          <w:szCs w:val="16"/>
        </w:rPr>
        <w:t>f information and include FATCA</w:t>
      </w:r>
      <w:r w:rsidRPr="00E738DD">
        <w:rPr>
          <w:rFonts w:ascii="Times New Roman" w:hAnsi="Times New Roman"/>
          <w:sz w:val="16"/>
          <w:szCs w:val="16"/>
          <w:vertAlign w:val="superscript"/>
        </w:rPr>
        <w:t>2</w:t>
      </w:r>
      <w:r w:rsidR="00580DD1" w:rsidRPr="00E738DD">
        <w:rPr>
          <w:rFonts w:ascii="Times New Roman" w:hAnsi="Times New Roman"/>
          <w:sz w:val="16"/>
          <w:szCs w:val="16"/>
        </w:rPr>
        <w:t xml:space="preserve">, </w:t>
      </w:r>
      <w:r w:rsidR="00B86345" w:rsidRPr="00E738DD">
        <w:rPr>
          <w:rFonts w:ascii="Times New Roman" w:hAnsi="Times New Roman"/>
          <w:sz w:val="16"/>
          <w:szCs w:val="16"/>
        </w:rPr>
        <w:t>various Agreements to Improve International Tax Compliance entered into between the UK and its Crown Dependenci</w:t>
      </w:r>
      <w:r w:rsidR="00580DD1" w:rsidRPr="00E738DD">
        <w:rPr>
          <w:rFonts w:ascii="Times New Roman" w:hAnsi="Times New Roman"/>
          <w:sz w:val="16"/>
          <w:szCs w:val="16"/>
        </w:rPr>
        <w:t>es and its Overseas Territories and the OECD Common Reporting Standard for Automatic Exchange of Financial Account Information</w:t>
      </w:r>
      <w:r w:rsidR="00AB23B7">
        <w:rPr>
          <w:rFonts w:ascii="Times New Roman" w:hAnsi="Times New Roman"/>
          <w:sz w:val="16"/>
          <w:szCs w:val="16"/>
        </w:rPr>
        <w:t>.</w:t>
      </w:r>
    </w:p>
    <w:p w14:paraId="40FF1DCC" w14:textId="0F748675" w:rsidR="00E738DD" w:rsidRPr="00E738DD" w:rsidRDefault="00E738DD" w:rsidP="00E738DD">
      <w:pPr>
        <w:ind w:hanging="709"/>
        <w:rPr>
          <w:rFonts w:ascii="Times New Roman" w:hAnsi="Times New Roman"/>
          <w:sz w:val="16"/>
          <w:szCs w:val="16"/>
        </w:rPr>
      </w:pPr>
      <w:r w:rsidRPr="00E738DD"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E738DD">
        <w:rPr>
          <w:rFonts w:ascii="Times New Roman" w:hAnsi="Times New Roman"/>
          <w:sz w:val="16"/>
          <w:szCs w:val="16"/>
        </w:rPr>
        <w:t>The term “FATCA</w:t>
      </w:r>
      <w:proofErr w:type="gramStart"/>
      <w:r w:rsidRPr="00E738DD">
        <w:rPr>
          <w:rFonts w:ascii="Times New Roman" w:hAnsi="Times New Roman"/>
          <w:sz w:val="16"/>
          <w:szCs w:val="16"/>
        </w:rPr>
        <w:t xml:space="preserve">” </w:t>
      </w:r>
      <w:r>
        <w:rPr>
          <w:rFonts w:ascii="Times New Roman" w:hAnsi="Times New Roman"/>
          <w:sz w:val="16"/>
          <w:szCs w:val="16"/>
        </w:rPr>
        <w:t xml:space="preserve"> refers</w:t>
      </w:r>
      <w:proofErr w:type="gramEnd"/>
      <w:r>
        <w:rPr>
          <w:rFonts w:ascii="Times New Roman" w:hAnsi="Times New Roman"/>
          <w:sz w:val="16"/>
          <w:szCs w:val="16"/>
        </w:rPr>
        <w:t xml:space="preserve"> to </w:t>
      </w:r>
      <w:r w:rsidRPr="00E738DD">
        <w:rPr>
          <w:rFonts w:ascii="Times New Roman" w:hAnsi="Times New Roman"/>
          <w:sz w:val="16"/>
          <w:szCs w:val="16"/>
        </w:rPr>
        <w:t>The Foreign Account Tax Compliance provi</w:t>
      </w:r>
      <w:r>
        <w:rPr>
          <w:rFonts w:ascii="Times New Roman" w:hAnsi="Times New Roman"/>
          <w:sz w:val="16"/>
          <w:szCs w:val="16"/>
        </w:rPr>
        <w:t xml:space="preserve">sions </w:t>
      </w:r>
      <w:r w:rsidRPr="00E738DD">
        <w:rPr>
          <w:rFonts w:ascii="Times New Roman" w:hAnsi="Times New Roman"/>
          <w:sz w:val="16"/>
          <w:szCs w:val="16"/>
        </w:rPr>
        <w:t>contained in the US Hire Act 2010</w:t>
      </w:r>
      <w:r w:rsidR="00AB23B7">
        <w:rPr>
          <w:rFonts w:ascii="Times New Roman" w:hAnsi="Times New Roman"/>
          <w:sz w:val="16"/>
          <w:szCs w:val="16"/>
        </w:rPr>
        <w:t>.</w:t>
      </w:r>
    </w:p>
    <w:sectPr w:rsidR="00E738DD" w:rsidRPr="00E738DD" w:rsidSect="00CF0BB3">
      <w:pgSz w:w="11906" w:h="16838" w:code="9"/>
      <w:pgMar w:top="568" w:right="707" w:bottom="993" w:left="1440" w:header="0" w:footer="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4224" w14:textId="77777777" w:rsidR="00017D35" w:rsidRDefault="00017D35" w:rsidP="005E704A">
      <w:pPr>
        <w:spacing w:after="0" w:line="240" w:lineRule="auto"/>
      </w:pPr>
      <w:r>
        <w:separator/>
      </w:r>
    </w:p>
  </w:endnote>
  <w:endnote w:type="continuationSeparator" w:id="0">
    <w:p w14:paraId="575D4225" w14:textId="77777777" w:rsidR="00017D35" w:rsidRDefault="00017D35" w:rsidP="005E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D4222" w14:textId="77777777" w:rsidR="00017D35" w:rsidRDefault="00017D35" w:rsidP="005E704A">
      <w:pPr>
        <w:spacing w:after="0" w:line="240" w:lineRule="auto"/>
      </w:pPr>
      <w:r>
        <w:separator/>
      </w:r>
    </w:p>
  </w:footnote>
  <w:footnote w:type="continuationSeparator" w:id="0">
    <w:p w14:paraId="575D4223" w14:textId="77777777" w:rsidR="00017D35" w:rsidRDefault="00017D35" w:rsidP="005E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D73"/>
    <w:multiLevelType w:val="hybridMultilevel"/>
    <w:tmpl w:val="EB3CFD7E"/>
    <w:lvl w:ilvl="0" w:tplc="D33C5876">
      <w:start w:val="1"/>
      <w:numFmt w:val="lowerRoman"/>
      <w:lvlText w:val="(%1)"/>
      <w:lvlJc w:val="left"/>
      <w:pPr>
        <w:ind w:left="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5086"/>
    <w:multiLevelType w:val="multilevel"/>
    <w:tmpl w:val="C53873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D91C10"/>
    <w:multiLevelType w:val="hybridMultilevel"/>
    <w:tmpl w:val="F41C822C"/>
    <w:lvl w:ilvl="0" w:tplc="F38E28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67BCC"/>
    <w:multiLevelType w:val="hybridMultilevel"/>
    <w:tmpl w:val="24424EC0"/>
    <w:lvl w:ilvl="0" w:tplc="EF509644">
      <w:start w:val="1"/>
      <w:numFmt w:val="lowerRoman"/>
      <w:lvlText w:val="(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D2D262F"/>
    <w:multiLevelType w:val="hybridMultilevel"/>
    <w:tmpl w:val="31CA7BAC"/>
    <w:lvl w:ilvl="0" w:tplc="48CE6AF4">
      <w:start w:val="1"/>
      <w:numFmt w:val="lowerRoman"/>
      <w:lvlText w:val="(%1)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0E37FD5"/>
    <w:multiLevelType w:val="multilevel"/>
    <w:tmpl w:val="C16840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6">
    <w:nsid w:val="11F81CB9"/>
    <w:multiLevelType w:val="hybridMultilevel"/>
    <w:tmpl w:val="4EEE5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3756E"/>
    <w:multiLevelType w:val="hybridMultilevel"/>
    <w:tmpl w:val="962465B2"/>
    <w:lvl w:ilvl="0" w:tplc="F38E28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B718D5"/>
    <w:multiLevelType w:val="multilevel"/>
    <w:tmpl w:val="6E2E43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9">
    <w:nsid w:val="150B7C91"/>
    <w:multiLevelType w:val="hybridMultilevel"/>
    <w:tmpl w:val="AC6E9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F305D"/>
    <w:multiLevelType w:val="hybridMultilevel"/>
    <w:tmpl w:val="DA86C0D8"/>
    <w:lvl w:ilvl="0" w:tplc="6F462E0C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7AF298F"/>
    <w:multiLevelType w:val="hybridMultilevel"/>
    <w:tmpl w:val="F740F6D2"/>
    <w:lvl w:ilvl="0" w:tplc="D16C9B4E">
      <w:start w:val="1"/>
      <w:numFmt w:val="lowerLetter"/>
      <w:lvlText w:val="(%1)"/>
      <w:lvlJc w:val="left"/>
      <w:pPr>
        <w:ind w:left="1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2419C"/>
    <w:multiLevelType w:val="hybridMultilevel"/>
    <w:tmpl w:val="561A7B72"/>
    <w:lvl w:ilvl="0" w:tplc="542CA8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vertAlign w:val="superscrip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BB32E09"/>
    <w:multiLevelType w:val="hybridMultilevel"/>
    <w:tmpl w:val="53844F90"/>
    <w:lvl w:ilvl="0" w:tplc="705E5F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BD1D6A"/>
    <w:multiLevelType w:val="hybridMultilevel"/>
    <w:tmpl w:val="5268B842"/>
    <w:lvl w:ilvl="0" w:tplc="6F462E0C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A48618D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color w:val="0070C0"/>
        <w:sz w:val="12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2D072C60"/>
    <w:multiLevelType w:val="hybridMultilevel"/>
    <w:tmpl w:val="1A62812A"/>
    <w:lvl w:ilvl="0" w:tplc="A48618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F4F06"/>
    <w:multiLevelType w:val="hybridMultilevel"/>
    <w:tmpl w:val="016867A8"/>
    <w:lvl w:ilvl="0" w:tplc="1E305C16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809001B">
      <w:start w:val="1"/>
      <w:numFmt w:val="lowerRoman"/>
      <w:lvlText w:val="%2."/>
      <w:lvlJc w:val="righ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0FD145F"/>
    <w:multiLevelType w:val="hybridMultilevel"/>
    <w:tmpl w:val="2DAED97A"/>
    <w:lvl w:ilvl="0" w:tplc="A4B06A7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635421E"/>
    <w:multiLevelType w:val="hybridMultilevel"/>
    <w:tmpl w:val="8C5286F4"/>
    <w:lvl w:ilvl="0" w:tplc="A0AA3A6A">
      <w:start w:val="1"/>
      <w:numFmt w:val="decimal"/>
      <w:lvlText w:val="(%1)"/>
      <w:lvlJc w:val="left"/>
      <w:pPr>
        <w:ind w:left="-4096" w:hanging="360"/>
      </w:pPr>
    </w:lvl>
    <w:lvl w:ilvl="1" w:tplc="08090019">
      <w:start w:val="1"/>
      <w:numFmt w:val="lowerLetter"/>
      <w:lvlText w:val="%2."/>
      <w:lvlJc w:val="left"/>
      <w:pPr>
        <w:ind w:left="-3376" w:hanging="360"/>
      </w:pPr>
    </w:lvl>
    <w:lvl w:ilvl="2" w:tplc="0809001B">
      <w:start w:val="1"/>
      <w:numFmt w:val="lowerRoman"/>
      <w:lvlText w:val="%3."/>
      <w:lvlJc w:val="right"/>
      <w:pPr>
        <w:ind w:left="-2656" w:hanging="180"/>
      </w:pPr>
    </w:lvl>
    <w:lvl w:ilvl="3" w:tplc="0809000F">
      <w:start w:val="1"/>
      <w:numFmt w:val="decimal"/>
      <w:lvlText w:val="%4."/>
      <w:lvlJc w:val="left"/>
      <w:pPr>
        <w:ind w:left="-1936" w:hanging="360"/>
      </w:pPr>
    </w:lvl>
    <w:lvl w:ilvl="4" w:tplc="08090019">
      <w:start w:val="1"/>
      <w:numFmt w:val="lowerLetter"/>
      <w:lvlText w:val="%5."/>
      <w:lvlJc w:val="left"/>
      <w:pPr>
        <w:ind w:left="-1216" w:hanging="360"/>
      </w:pPr>
    </w:lvl>
    <w:lvl w:ilvl="5" w:tplc="0809001B">
      <w:start w:val="1"/>
      <w:numFmt w:val="lowerRoman"/>
      <w:lvlText w:val="%6."/>
      <w:lvlJc w:val="right"/>
      <w:pPr>
        <w:ind w:left="-496" w:hanging="180"/>
      </w:pPr>
    </w:lvl>
    <w:lvl w:ilvl="6" w:tplc="0809000F">
      <w:start w:val="1"/>
      <w:numFmt w:val="decimal"/>
      <w:lvlText w:val="%7."/>
      <w:lvlJc w:val="left"/>
      <w:pPr>
        <w:ind w:left="224" w:hanging="360"/>
      </w:pPr>
    </w:lvl>
    <w:lvl w:ilvl="7" w:tplc="08090019">
      <w:start w:val="1"/>
      <w:numFmt w:val="lowerLetter"/>
      <w:lvlText w:val="%8."/>
      <w:lvlJc w:val="left"/>
      <w:pPr>
        <w:ind w:left="944" w:hanging="360"/>
      </w:pPr>
    </w:lvl>
    <w:lvl w:ilvl="8" w:tplc="0809001B">
      <w:start w:val="1"/>
      <w:numFmt w:val="lowerRoman"/>
      <w:lvlText w:val="%9."/>
      <w:lvlJc w:val="right"/>
      <w:pPr>
        <w:ind w:left="1664" w:hanging="180"/>
      </w:pPr>
    </w:lvl>
  </w:abstractNum>
  <w:abstractNum w:abstractNumId="19">
    <w:nsid w:val="3BDE76CB"/>
    <w:multiLevelType w:val="hybridMultilevel"/>
    <w:tmpl w:val="2346B064"/>
    <w:lvl w:ilvl="0" w:tplc="18F6005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F88"/>
    <w:multiLevelType w:val="hybridMultilevel"/>
    <w:tmpl w:val="D49CE896"/>
    <w:lvl w:ilvl="0" w:tplc="48CE6AF4">
      <w:start w:val="1"/>
      <w:numFmt w:val="lowerRoman"/>
      <w:lvlText w:val="(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F764B4"/>
    <w:multiLevelType w:val="hybridMultilevel"/>
    <w:tmpl w:val="13B8E634"/>
    <w:lvl w:ilvl="0" w:tplc="EF509644">
      <w:start w:val="1"/>
      <w:numFmt w:val="lowerRoman"/>
      <w:lvlText w:val="(%1)"/>
      <w:lvlJc w:val="left"/>
      <w:pPr>
        <w:ind w:left="11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92116"/>
    <w:multiLevelType w:val="hybridMultilevel"/>
    <w:tmpl w:val="30DAA6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E7231"/>
    <w:multiLevelType w:val="hybridMultilevel"/>
    <w:tmpl w:val="F7E48376"/>
    <w:lvl w:ilvl="0" w:tplc="EF509644">
      <w:start w:val="1"/>
      <w:numFmt w:val="lowerRoman"/>
      <w:lvlText w:val="(%1)"/>
      <w:lvlJc w:val="left"/>
      <w:pPr>
        <w:ind w:left="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45F17842"/>
    <w:multiLevelType w:val="hybridMultilevel"/>
    <w:tmpl w:val="D49CE896"/>
    <w:lvl w:ilvl="0" w:tplc="48CE6AF4">
      <w:start w:val="1"/>
      <w:numFmt w:val="lowerRoman"/>
      <w:lvlText w:val="(%1)"/>
      <w:lvlJc w:val="left"/>
      <w:pPr>
        <w:ind w:left="4680" w:hanging="720"/>
      </w:p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>
      <w:start w:val="1"/>
      <w:numFmt w:val="lowerRoman"/>
      <w:lvlText w:val="%3."/>
      <w:lvlJc w:val="right"/>
      <w:pPr>
        <w:ind w:left="5760" w:hanging="180"/>
      </w:pPr>
    </w:lvl>
    <w:lvl w:ilvl="3" w:tplc="0809000F">
      <w:start w:val="1"/>
      <w:numFmt w:val="decimal"/>
      <w:lvlText w:val="%4."/>
      <w:lvlJc w:val="left"/>
      <w:pPr>
        <w:ind w:left="6480" w:hanging="360"/>
      </w:pPr>
    </w:lvl>
    <w:lvl w:ilvl="4" w:tplc="08090019">
      <w:start w:val="1"/>
      <w:numFmt w:val="lowerLetter"/>
      <w:lvlText w:val="%5."/>
      <w:lvlJc w:val="left"/>
      <w:pPr>
        <w:ind w:left="7200" w:hanging="360"/>
      </w:pPr>
    </w:lvl>
    <w:lvl w:ilvl="5" w:tplc="0809001B">
      <w:start w:val="1"/>
      <w:numFmt w:val="lowerRoman"/>
      <w:lvlText w:val="%6."/>
      <w:lvlJc w:val="right"/>
      <w:pPr>
        <w:ind w:left="7920" w:hanging="180"/>
      </w:pPr>
    </w:lvl>
    <w:lvl w:ilvl="6" w:tplc="0809000F">
      <w:start w:val="1"/>
      <w:numFmt w:val="decimal"/>
      <w:lvlText w:val="%7."/>
      <w:lvlJc w:val="left"/>
      <w:pPr>
        <w:ind w:left="8640" w:hanging="360"/>
      </w:pPr>
    </w:lvl>
    <w:lvl w:ilvl="7" w:tplc="08090019">
      <w:start w:val="1"/>
      <w:numFmt w:val="lowerLetter"/>
      <w:lvlText w:val="%8."/>
      <w:lvlJc w:val="left"/>
      <w:pPr>
        <w:ind w:left="9360" w:hanging="360"/>
      </w:pPr>
    </w:lvl>
    <w:lvl w:ilvl="8" w:tplc="0809001B">
      <w:start w:val="1"/>
      <w:numFmt w:val="lowerRoman"/>
      <w:lvlText w:val="%9."/>
      <w:lvlJc w:val="right"/>
      <w:pPr>
        <w:ind w:left="10080" w:hanging="180"/>
      </w:pPr>
    </w:lvl>
  </w:abstractNum>
  <w:abstractNum w:abstractNumId="25">
    <w:nsid w:val="48D266BE"/>
    <w:multiLevelType w:val="hybridMultilevel"/>
    <w:tmpl w:val="B8CE66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4751B"/>
    <w:multiLevelType w:val="hybridMultilevel"/>
    <w:tmpl w:val="C53C275A"/>
    <w:lvl w:ilvl="0" w:tplc="542CA8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vertAlign w:val="superscript"/>
      </w:rPr>
    </w:lvl>
    <w:lvl w:ilvl="1" w:tplc="A48618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0070C0"/>
        <w:sz w:val="1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9A34881"/>
    <w:multiLevelType w:val="multilevel"/>
    <w:tmpl w:val="6E2E43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28">
    <w:nsid w:val="4A8B7793"/>
    <w:multiLevelType w:val="hybridMultilevel"/>
    <w:tmpl w:val="F99439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B410DC"/>
    <w:multiLevelType w:val="hybridMultilevel"/>
    <w:tmpl w:val="17DA7F8A"/>
    <w:lvl w:ilvl="0" w:tplc="EF509644">
      <w:start w:val="1"/>
      <w:numFmt w:val="lowerRoman"/>
      <w:lvlText w:val="(%1)"/>
      <w:lvlJc w:val="left"/>
      <w:pPr>
        <w:ind w:left="11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E3685"/>
    <w:multiLevelType w:val="hybridMultilevel"/>
    <w:tmpl w:val="9EE2E998"/>
    <w:lvl w:ilvl="0" w:tplc="41443C88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206180"/>
    <w:multiLevelType w:val="hybridMultilevel"/>
    <w:tmpl w:val="3080F1BE"/>
    <w:lvl w:ilvl="0" w:tplc="48CE6A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8215F"/>
    <w:multiLevelType w:val="hybridMultilevel"/>
    <w:tmpl w:val="5D6A2FA8"/>
    <w:lvl w:ilvl="0" w:tplc="E98C57E4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1D721F6"/>
    <w:multiLevelType w:val="hybridMultilevel"/>
    <w:tmpl w:val="561A7B72"/>
    <w:lvl w:ilvl="0" w:tplc="542CA8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4BF0FB6"/>
    <w:multiLevelType w:val="hybridMultilevel"/>
    <w:tmpl w:val="C9BEF9AC"/>
    <w:lvl w:ilvl="0" w:tplc="A48618DA">
      <w:start w:val="1"/>
      <w:numFmt w:val="bullet"/>
      <w:lvlText w:val=""/>
      <w:lvlJc w:val="left"/>
      <w:pPr>
        <w:ind w:left="1446" w:hanging="360"/>
      </w:pPr>
      <w:rPr>
        <w:rFonts w:ascii="Wingdings" w:hAnsi="Wingdings" w:hint="default"/>
        <w:color w:val="0070C0"/>
        <w:sz w:val="12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79950B38"/>
    <w:multiLevelType w:val="hybridMultilevel"/>
    <w:tmpl w:val="CB784C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402ECC"/>
    <w:multiLevelType w:val="hybridMultilevel"/>
    <w:tmpl w:val="1860A022"/>
    <w:lvl w:ilvl="0" w:tplc="48CE6AF4">
      <w:start w:val="1"/>
      <w:numFmt w:val="lowerRoman"/>
      <w:lvlText w:val="(%1)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6"/>
  </w:num>
  <w:num w:numId="5">
    <w:abstractNumId w:val="12"/>
  </w:num>
  <w:num w:numId="6">
    <w:abstractNumId w:val="34"/>
  </w:num>
  <w:num w:numId="7">
    <w:abstractNumId w:val="14"/>
  </w:num>
  <w:num w:numId="8">
    <w:abstractNumId w:val="15"/>
  </w:num>
  <w:num w:numId="9">
    <w:abstractNumId w:val="33"/>
  </w:num>
  <w:num w:numId="10">
    <w:abstractNumId w:val="26"/>
  </w:num>
  <w:num w:numId="11">
    <w:abstractNumId w:val="5"/>
  </w:num>
  <w:num w:numId="12">
    <w:abstractNumId w:val="27"/>
  </w:num>
  <w:num w:numId="13">
    <w:abstractNumId w:val="22"/>
  </w:num>
  <w:num w:numId="14">
    <w:abstractNumId w:val="9"/>
  </w:num>
  <w:num w:numId="15">
    <w:abstractNumId w:val="25"/>
  </w:num>
  <w:num w:numId="16">
    <w:abstractNumId w:val="13"/>
  </w:num>
  <w:num w:numId="17">
    <w:abstractNumId w:val="28"/>
  </w:num>
  <w:num w:numId="18">
    <w:abstractNumId w:val="24"/>
  </w:num>
  <w:num w:numId="19">
    <w:abstractNumId w:val="24"/>
  </w:num>
  <w:num w:numId="20">
    <w:abstractNumId w:val="20"/>
  </w:num>
  <w:num w:numId="21">
    <w:abstractNumId w:val="30"/>
  </w:num>
  <w:num w:numId="22">
    <w:abstractNumId w:val="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6"/>
  </w:num>
  <w:num w:numId="28">
    <w:abstractNumId w:val="23"/>
  </w:num>
  <w:num w:numId="29">
    <w:abstractNumId w:val="3"/>
  </w:num>
  <w:num w:numId="30">
    <w:abstractNumId w:val="29"/>
  </w:num>
  <w:num w:numId="31">
    <w:abstractNumId w:val="2"/>
  </w:num>
  <w:num w:numId="32">
    <w:abstractNumId w:val="7"/>
  </w:num>
  <w:num w:numId="33">
    <w:abstractNumId w:val="1"/>
  </w:num>
  <w:num w:numId="34">
    <w:abstractNumId w:val="35"/>
  </w:num>
  <w:num w:numId="35">
    <w:abstractNumId w:val="0"/>
  </w:num>
  <w:num w:numId="36">
    <w:abstractNumId w:val="21"/>
  </w:num>
  <w:num w:numId="37">
    <w:abstractNumId w:val="1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F"/>
    <w:rsid w:val="00000163"/>
    <w:rsid w:val="00001F1F"/>
    <w:rsid w:val="00004529"/>
    <w:rsid w:val="000047C8"/>
    <w:rsid w:val="00006258"/>
    <w:rsid w:val="000111A8"/>
    <w:rsid w:val="00014BA1"/>
    <w:rsid w:val="00017D35"/>
    <w:rsid w:val="000303B1"/>
    <w:rsid w:val="0004581E"/>
    <w:rsid w:val="000562A8"/>
    <w:rsid w:val="0007524A"/>
    <w:rsid w:val="00083F22"/>
    <w:rsid w:val="0008400F"/>
    <w:rsid w:val="000867B5"/>
    <w:rsid w:val="00093932"/>
    <w:rsid w:val="000A189D"/>
    <w:rsid w:val="000A4E6B"/>
    <w:rsid w:val="000B16A4"/>
    <w:rsid w:val="000B36D6"/>
    <w:rsid w:val="000C2D9A"/>
    <w:rsid w:val="000E45C1"/>
    <w:rsid w:val="00102D78"/>
    <w:rsid w:val="00105E95"/>
    <w:rsid w:val="00132C36"/>
    <w:rsid w:val="001358EC"/>
    <w:rsid w:val="00135A64"/>
    <w:rsid w:val="0014393B"/>
    <w:rsid w:val="001606F6"/>
    <w:rsid w:val="00164A74"/>
    <w:rsid w:val="0018025F"/>
    <w:rsid w:val="001A5300"/>
    <w:rsid w:val="001B3055"/>
    <w:rsid w:val="001B47ED"/>
    <w:rsid w:val="001C75F0"/>
    <w:rsid w:val="001D1AC3"/>
    <w:rsid w:val="001D202A"/>
    <w:rsid w:val="001D35E3"/>
    <w:rsid w:val="001D3817"/>
    <w:rsid w:val="001E3EDB"/>
    <w:rsid w:val="00200DCD"/>
    <w:rsid w:val="00201CA6"/>
    <w:rsid w:val="002117DF"/>
    <w:rsid w:val="0022598C"/>
    <w:rsid w:val="002369D5"/>
    <w:rsid w:val="00255480"/>
    <w:rsid w:val="00261D9D"/>
    <w:rsid w:val="002657B7"/>
    <w:rsid w:val="00281619"/>
    <w:rsid w:val="0028479B"/>
    <w:rsid w:val="00285531"/>
    <w:rsid w:val="002857CC"/>
    <w:rsid w:val="00286C5C"/>
    <w:rsid w:val="00292327"/>
    <w:rsid w:val="002A102D"/>
    <w:rsid w:val="002B3A22"/>
    <w:rsid w:val="002B65E7"/>
    <w:rsid w:val="002C16BD"/>
    <w:rsid w:val="002C5C26"/>
    <w:rsid w:val="002C7022"/>
    <w:rsid w:val="00311535"/>
    <w:rsid w:val="003123E8"/>
    <w:rsid w:val="00315E2E"/>
    <w:rsid w:val="00322EC7"/>
    <w:rsid w:val="003258AD"/>
    <w:rsid w:val="003318BF"/>
    <w:rsid w:val="00336152"/>
    <w:rsid w:val="00345FC7"/>
    <w:rsid w:val="00357A09"/>
    <w:rsid w:val="003649A8"/>
    <w:rsid w:val="003752C1"/>
    <w:rsid w:val="00375535"/>
    <w:rsid w:val="00376FC6"/>
    <w:rsid w:val="003779A8"/>
    <w:rsid w:val="00384AC1"/>
    <w:rsid w:val="00387B48"/>
    <w:rsid w:val="00390817"/>
    <w:rsid w:val="0039351F"/>
    <w:rsid w:val="003A4002"/>
    <w:rsid w:val="003A5BDC"/>
    <w:rsid w:val="003A77FF"/>
    <w:rsid w:val="003B073F"/>
    <w:rsid w:val="003B097A"/>
    <w:rsid w:val="003B525C"/>
    <w:rsid w:val="003B7C68"/>
    <w:rsid w:val="003C0AAB"/>
    <w:rsid w:val="003D1A3D"/>
    <w:rsid w:val="00405464"/>
    <w:rsid w:val="00406C5D"/>
    <w:rsid w:val="00420478"/>
    <w:rsid w:val="00420A6C"/>
    <w:rsid w:val="00422850"/>
    <w:rsid w:val="00423CCE"/>
    <w:rsid w:val="00425040"/>
    <w:rsid w:val="00426698"/>
    <w:rsid w:val="00440226"/>
    <w:rsid w:val="004419ED"/>
    <w:rsid w:val="004427DE"/>
    <w:rsid w:val="0048667B"/>
    <w:rsid w:val="00496D4B"/>
    <w:rsid w:val="004C466E"/>
    <w:rsid w:val="004D507D"/>
    <w:rsid w:val="004E2E17"/>
    <w:rsid w:val="004E45AE"/>
    <w:rsid w:val="004F0E8E"/>
    <w:rsid w:val="004F3C3D"/>
    <w:rsid w:val="004F465F"/>
    <w:rsid w:val="0050118D"/>
    <w:rsid w:val="00504795"/>
    <w:rsid w:val="005061BC"/>
    <w:rsid w:val="00510AFD"/>
    <w:rsid w:val="00511EA5"/>
    <w:rsid w:val="00520561"/>
    <w:rsid w:val="005419A4"/>
    <w:rsid w:val="00557538"/>
    <w:rsid w:val="00571257"/>
    <w:rsid w:val="00572310"/>
    <w:rsid w:val="00580DD1"/>
    <w:rsid w:val="00590EB8"/>
    <w:rsid w:val="005963A9"/>
    <w:rsid w:val="005A47F6"/>
    <w:rsid w:val="005B0DA9"/>
    <w:rsid w:val="005C5096"/>
    <w:rsid w:val="005D1DB9"/>
    <w:rsid w:val="005D594F"/>
    <w:rsid w:val="005D6A14"/>
    <w:rsid w:val="005E29BE"/>
    <w:rsid w:val="005E704A"/>
    <w:rsid w:val="005F6CB1"/>
    <w:rsid w:val="006021D8"/>
    <w:rsid w:val="00603F5E"/>
    <w:rsid w:val="00605323"/>
    <w:rsid w:val="00606B83"/>
    <w:rsid w:val="00610EA3"/>
    <w:rsid w:val="0061731F"/>
    <w:rsid w:val="0062333F"/>
    <w:rsid w:val="00633361"/>
    <w:rsid w:val="00633713"/>
    <w:rsid w:val="00640FB6"/>
    <w:rsid w:val="00644457"/>
    <w:rsid w:val="00645131"/>
    <w:rsid w:val="00645A7C"/>
    <w:rsid w:val="00652E50"/>
    <w:rsid w:val="006576FF"/>
    <w:rsid w:val="00670529"/>
    <w:rsid w:val="006713E2"/>
    <w:rsid w:val="00693CDA"/>
    <w:rsid w:val="006B54E2"/>
    <w:rsid w:val="006F3BDD"/>
    <w:rsid w:val="0071647F"/>
    <w:rsid w:val="0072131A"/>
    <w:rsid w:val="00732EE4"/>
    <w:rsid w:val="007441A3"/>
    <w:rsid w:val="00755ACE"/>
    <w:rsid w:val="00757AE1"/>
    <w:rsid w:val="007637EA"/>
    <w:rsid w:val="00764F45"/>
    <w:rsid w:val="007734AC"/>
    <w:rsid w:val="00784361"/>
    <w:rsid w:val="0079242C"/>
    <w:rsid w:val="0079680B"/>
    <w:rsid w:val="007B1414"/>
    <w:rsid w:val="007B4550"/>
    <w:rsid w:val="007C0B18"/>
    <w:rsid w:val="007C29C9"/>
    <w:rsid w:val="007D3EDE"/>
    <w:rsid w:val="007D4CAA"/>
    <w:rsid w:val="007D5591"/>
    <w:rsid w:val="007E7F6B"/>
    <w:rsid w:val="007F0A98"/>
    <w:rsid w:val="007F5D3C"/>
    <w:rsid w:val="007F6B1F"/>
    <w:rsid w:val="00806105"/>
    <w:rsid w:val="00813C25"/>
    <w:rsid w:val="00814A63"/>
    <w:rsid w:val="00822754"/>
    <w:rsid w:val="00825171"/>
    <w:rsid w:val="00833B5A"/>
    <w:rsid w:val="00840530"/>
    <w:rsid w:val="008425F5"/>
    <w:rsid w:val="008448C4"/>
    <w:rsid w:val="0085081D"/>
    <w:rsid w:val="00853371"/>
    <w:rsid w:val="00862BE2"/>
    <w:rsid w:val="00863900"/>
    <w:rsid w:val="00881132"/>
    <w:rsid w:val="008858C6"/>
    <w:rsid w:val="0089451C"/>
    <w:rsid w:val="0089453E"/>
    <w:rsid w:val="00894B5E"/>
    <w:rsid w:val="008B2E5A"/>
    <w:rsid w:val="008D7BE9"/>
    <w:rsid w:val="008D7F8B"/>
    <w:rsid w:val="008F473B"/>
    <w:rsid w:val="008F6E05"/>
    <w:rsid w:val="009125BE"/>
    <w:rsid w:val="00930C4F"/>
    <w:rsid w:val="009318DD"/>
    <w:rsid w:val="009352BF"/>
    <w:rsid w:val="00937E18"/>
    <w:rsid w:val="009402EC"/>
    <w:rsid w:val="00944E2A"/>
    <w:rsid w:val="00957A5D"/>
    <w:rsid w:val="009669F5"/>
    <w:rsid w:val="009724F5"/>
    <w:rsid w:val="00972E89"/>
    <w:rsid w:val="0097672C"/>
    <w:rsid w:val="00984983"/>
    <w:rsid w:val="00987EE0"/>
    <w:rsid w:val="00991E35"/>
    <w:rsid w:val="009A050D"/>
    <w:rsid w:val="009A599A"/>
    <w:rsid w:val="009A5B2D"/>
    <w:rsid w:val="009A7600"/>
    <w:rsid w:val="009B416D"/>
    <w:rsid w:val="009D0BE8"/>
    <w:rsid w:val="009D3395"/>
    <w:rsid w:val="009D48AF"/>
    <w:rsid w:val="009E1652"/>
    <w:rsid w:val="009E1C48"/>
    <w:rsid w:val="009F280F"/>
    <w:rsid w:val="009F60B9"/>
    <w:rsid w:val="00A06FBD"/>
    <w:rsid w:val="00A0703E"/>
    <w:rsid w:val="00A07727"/>
    <w:rsid w:val="00A07CD9"/>
    <w:rsid w:val="00A1422A"/>
    <w:rsid w:val="00A146BB"/>
    <w:rsid w:val="00A155F9"/>
    <w:rsid w:val="00A16AA0"/>
    <w:rsid w:val="00A36B9C"/>
    <w:rsid w:val="00A637FB"/>
    <w:rsid w:val="00A72CEB"/>
    <w:rsid w:val="00A73CC1"/>
    <w:rsid w:val="00A76336"/>
    <w:rsid w:val="00AA7F1A"/>
    <w:rsid w:val="00AB23B7"/>
    <w:rsid w:val="00AB79AD"/>
    <w:rsid w:val="00AC1FAF"/>
    <w:rsid w:val="00AC3575"/>
    <w:rsid w:val="00AE3BBC"/>
    <w:rsid w:val="00AF1895"/>
    <w:rsid w:val="00AF6F6D"/>
    <w:rsid w:val="00AF7984"/>
    <w:rsid w:val="00B07D7A"/>
    <w:rsid w:val="00B17294"/>
    <w:rsid w:val="00B20BA9"/>
    <w:rsid w:val="00B21438"/>
    <w:rsid w:val="00B2781C"/>
    <w:rsid w:val="00B35313"/>
    <w:rsid w:val="00B360FA"/>
    <w:rsid w:val="00B45CEA"/>
    <w:rsid w:val="00B532ED"/>
    <w:rsid w:val="00B55B7A"/>
    <w:rsid w:val="00B650B7"/>
    <w:rsid w:val="00B655EA"/>
    <w:rsid w:val="00B66CD6"/>
    <w:rsid w:val="00B85362"/>
    <w:rsid w:val="00B86345"/>
    <w:rsid w:val="00B9016D"/>
    <w:rsid w:val="00B92B45"/>
    <w:rsid w:val="00BB46EC"/>
    <w:rsid w:val="00BB5C08"/>
    <w:rsid w:val="00BE2B5E"/>
    <w:rsid w:val="00BE5695"/>
    <w:rsid w:val="00BE5CD7"/>
    <w:rsid w:val="00BF1BC7"/>
    <w:rsid w:val="00BF28F3"/>
    <w:rsid w:val="00C11056"/>
    <w:rsid w:val="00C112F2"/>
    <w:rsid w:val="00C12ABD"/>
    <w:rsid w:val="00C27678"/>
    <w:rsid w:val="00C27B36"/>
    <w:rsid w:val="00C328EF"/>
    <w:rsid w:val="00C33ED4"/>
    <w:rsid w:val="00C34F3E"/>
    <w:rsid w:val="00C361EF"/>
    <w:rsid w:val="00C403A2"/>
    <w:rsid w:val="00C53268"/>
    <w:rsid w:val="00C80415"/>
    <w:rsid w:val="00C93AB6"/>
    <w:rsid w:val="00C95FC5"/>
    <w:rsid w:val="00CA371B"/>
    <w:rsid w:val="00CB6701"/>
    <w:rsid w:val="00CC4E52"/>
    <w:rsid w:val="00CE5E55"/>
    <w:rsid w:val="00CF0BB3"/>
    <w:rsid w:val="00CF71A4"/>
    <w:rsid w:val="00D107EF"/>
    <w:rsid w:val="00D1087E"/>
    <w:rsid w:val="00D14AEA"/>
    <w:rsid w:val="00D17239"/>
    <w:rsid w:val="00D220B0"/>
    <w:rsid w:val="00D22FE4"/>
    <w:rsid w:val="00D30167"/>
    <w:rsid w:val="00D37476"/>
    <w:rsid w:val="00D45069"/>
    <w:rsid w:val="00D5303A"/>
    <w:rsid w:val="00D579B5"/>
    <w:rsid w:val="00D70F86"/>
    <w:rsid w:val="00D8597A"/>
    <w:rsid w:val="00D92816"/>
    <w:rsid w:val="00DB1688"/>
    <w:rsid w:val="00DB29A4"/>
    <w:rsid w:val="00DB6DC4"/>
    <w:rsid w:val="00DB7992"/>
    <w:rsid w:val="00DC5CEA"/>
    <w:rsid w:val="00DC5E17"/>
    <w:rsid w:val="00DD133B"/>
    <w:rsid w:val="00DD451B"/>
    <w:rsid w:val="00DF0163"/>
    <w:rsid w:val="00DF1901"/>
    <w:rsid w:val="00DF22DC"/>
    <w:rsid w:val="00E06D80"/>
    <w:rsid w:val="00E07FBD"/>
    <w:rsid w:val="00E1411D"/>
    <w:rsid w:val="00E14B19"/>
    <w:rsid w:val="00E263D2"/>
    <w:rsid w:val="00E40BE7"/>
    <w:rsid w:val="00E43690"/>
    <w:rsid w:val="00E45995"/>
    <w:rsid w:val="00E5426B"/>
    <w:rsid w:val="00E555C7"/>
    <w:rsid w:val="00E57BFB"/>
    <w:rsid w:val="00E6128E"/>
    <w:rsid w:val="00E61C09"/>
    <w:rsid w:val="00E62B87"/>
    <w:rsid w:val="00E73024"/>
    <w:rsid w:val="00E738DD"/>
    <w:rsid w:val="00E87400"/>
    <w:rsid w:val="00EA251D"/>
    <w:rsid w:val="00EA2F31"/>
    <w:rsid w:val="00EA3E74"/>
    <w:rsid w:val="00EA64C8"/>
    <w:rsid w:val="00EB71FE"/>
    <w:rsid w:val="00EC4305"/>
    <w:rsid w:val="00EC5335"/>
    <w:rsid w:val="00EE7242"/>
    <w:rsid w:val="00EF1E2B"/>
    <w:rsid w:val="00EF532B"/>
    <w:rsid w:val="00EF5474"/>
    <w:rsid w:val="00F2175B"/>
    <w:rsid w:val="00F231E7"/>
    <w:rsid w:val="00F23F77"/>
    <w:rsid w:val="00F26332"/>
    <w:rsid w:val="00F357C5"/>
    <w:rsid w:val="00F570F6"/>
    <w:rsid w:val="00F60119"/>
    <w:rsid w:val="00F74626"/>
    <w:rsid w:val="00F844CB"/>
    <w:rsid w:val="00F8462A"/>
    <w:rsid w:val="00F85DDD"/>
    <w:rsid w:val="00F9762B"/>
    <w:rsid w:val="00FB49E8"/>
    <w:rsid w:val="00FC0D47"/>
    <w:rsid w:val="00FC33BC"/>
    <w:rsid w:val="00FC5AA6"/>
    <w:rsid w:val="00FD2FDE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75D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E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0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0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46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BB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82275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EF5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54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F5474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881132"/>
    <w:rPr>
      <w:rFonts w:cs="Times New Roman"/>
      <w:color w:val="800080"/>
      <w:u w:val="single"/>
    </w:rPr>
  </w:style>
  <w:style w:type="paragraph" w:customStyle="1" w:styleId="Default">
    <w:name w:val="Default"/>
    <w:rsid w:val="00B863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2369D5"/>
    <w:pPr>
      <w:jc w:val="both"/>
    </w:pPr>
    <w:rPr>
      <w:rFonts w:asciiTheme="minorHAnsi" w:eastAsia="Times New Roman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E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0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0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46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BB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82275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EF5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54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F5474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881132"/>
    <w:rPr>
      <w:rFonts w:cs="Times New Roman"/>
      <w:color w:val="800080"/>
      <w:u w:val="single"/>
    </w:rPr>
  </w:style>
  <w:style w:type="paragraph" w:customStyle="1" w:styleId="Default">
    <w:name w:val="Default"/>
    <w:rsid w:val="00B863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2369D5"/>
    <w:pPr>
      <w:jc w:val="both"/>
    </w:pPr>
    <w:rPr>
      <w:rFonts w:asciiTheme="minorHAnsi" w:eastAsia="Times New Roman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ATCA Project Document" ma:contentTypeID="0x01010045FE8319D80C8241923F3083C169E173240079A7A43CC7237446B51B47F8D25EE79C" ma:contentTypeVersion="0" ma:contentTypeDescription="" ma:contentTypeScope="" ma:versionID="e9536be720a9a2021ae17e390d51d661">
  <xsd:schema xmlns:xsd="http://www.w3.org/2001/XMLSchema" xmlns:xs="http://www.w3.org/2001/XMLSchema" xmlns:p="http://schemas.microsoft.com/office/2006/metadata/properties" xmlns:ns2="$ListId:Documents;" targetNamespace="http://schemas.microsoft.com/office/2006/metadata/properties" ma:root="true" ma:fieldsID="5a09e44c82e262bb72c9662a98c70903" ns2:_="">
    <xsd:import namespace="$ListId:Documents;"/>
    <xsd:element name="properties">
      <xsd:complexType>
        <xsd:sequence>
          <xsd:element name="documentManagement">
            <xsd:complexType>
              <xsd:all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Archive" ma:index="8" nillable="true" ma:displayName="Archive" ma:default="0" ma:description="If you wish to hide a document from view tick this box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02d3e0c-5765-4b45-ad27-25d899b09dbd" ContentTypeId="0x01010045FE8319D80C8241923F3083C169E173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$ListId:Documents;">false</Archi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52D8-6E27-4EA8-AA67-A3A375B36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6A9F1-5F65-46ED-AC8D-2FD834C7128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BE1FE6-27A5-4C79-A761-2B794A099C1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$ListId:Documents;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BECCA1-E3D0-4518-8977-751079FC1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4D43F4AF</Template>
  <TotalTime>0</TotalTime>
  <Pages>1</Pages>
  <Words>267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2014-05-02T09:38:00Z</dcterms:created>
  <dcterms:modified xsi:type="dcterms:W3CDTF">2014-05-02T09:38:00Z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0x01010045FE8319D80C8241923F3083C169E173240079A7A43CC7237446B51B47F8D25EE79C</vt:lpwstr>
  </property>
</Properties>
</file>